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F9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93AFC" w:rsidRP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«Улыбка»</w:t>
      </w: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AF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«Огород на окне»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 «Теремок»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 воспитатель: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должности</w:t>
      </w:r>
    </w:p>
    <w:p w:rsidR="00393AFC" w:rsidRP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P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AFC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393AF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3A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3AFC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EF9" w:rsidRDefault="00BF7EF9" w:rsidP="00891C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F7EF9" w:rsidRPr="004F17D3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Дети средней группы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перспективной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развитие познавательного интереса. </w:t>
      </w:r>
      <w:r w:rsidRPr="000C65EA">
        <w:rPr>
          <w:rFonts w:ascii="Times New Roman" w:hAnsi="Times New Roman" w:cs="Times New Roman"/>
          <w:sz w:val="28"/>
          <w:szCs w:val="28"/>
          <w:u w:val="single"/>
        </w:rPr>
        <w:t>Актуальной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я</w:t>
      </w:r>
      <w:r w:rsidR="000C65EA">
        <w:rPr>
          <w:rFonts w:ascii="Times New Roman" w:hAnsi="Times New Roman" w:cs="Times New Roman"/>
          <w:sz w:val="28"/>
          <w:szCs w:val="28"/>
        </w:rPr>
        <w:t>вляется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0C65EA">
        <w:rPr>
          <w:rFonts w:ascii="Times New Roman" w:hAnsi="Times New Roman" w:cs="Times New Roman"/>
          <w:sz w:val="28"/>
          <w:szCs w:val="28"/>
        </w:rPr>
        <w:t xml:space="preserve">получение детьми </w:t>
      </w:r>
      <w:r w:rsidRPr="00EC6EEC">
        <w:rPr>
          <w:rFonts w:ascii="Times New Roman" w:hAnsi="Times New Roman" w:cs="Times New Roman"/>
          <w:sz w:val="28"/>
          <w:szCs w:val="28"/>
        </w:rPr>
        <w:t>необходим</w:t>
      </w:r>
      <w:r w:rsidR="000C65EA">
        <w:rPr>
          <w:rFonts w:ascii="Times New Roman" w:hAnsi="Times New Roman" w:cs="Times New Roman"/>
          <w:sz w:val="28"/>
          <w:szCs w:val="28"/>
        </w:rPr>
        <w:t>ых</w:t>
      </w:r>
      <w:r w:rsidRPr="00EC6EE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C65EA">
        <w:rPr>
          <w:rFonts w:ascii="Times New Roman" w:hAnsi="Times New Roman" w:cs="Times New Roman"/>
          <w:sz w:val="28"/>
          <w:szCs w:val="28"/>
        </w:rPr>
        <w:t>й о том</w:t>
      </w:r>
      <w:r w:rsidRPr="00EC6EEC">
        <w:rPr>
          <w:rFonts w:ascii="Times New Roman" w:hAnsi="Times New Roman" w:cs="Times New Roman"/>
          <w:sz w:val="28"/>
          <w:szCs w:val="28"/>
        </w:rPr>
        <w:t>, что растения живые, их сажают, поливают, выращивают из семян.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формирование у детей интереса к опытнической и исследовательской деятельности по выращиванию растений и овощей в комнатных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Расширить знания и представления детей о растениях, выращиваемых на </w:t>
      </w:r>
      <w:r w:rsidRPr="000C65EA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(лук, укроп, горох, бобы, цветы)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BF7EF9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6EEC">
        <w:rPr>
          <w:rFonts w:ascii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1648CE" w:rsidRPr="00EC6EEC" w:rsidRDefault="001648C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Воспитывать трудолюбие, бережное отношение к растениям.</w:t>
      </w:r>
    </w:p>
    <w:p w:rsidR="00EC6EEC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Получить положительные эмоции от полученных результатов.</w:t>
      </w: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п</w:t>
      </w:r>
      <w:r w:rsidR="00EC6EEC"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роект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(</w:t>
      </w:r>
      <w:r w:rsidR="001648CE">
        <w:rPr>
          <w:rFonts w:ascii="Times New Roman" w:hAnsi="Times New Roman" w:cs="Times New Roman"/>
          <w:sz w:val="28"/>
          <w:szCs w:val="28"/>
        </w:rPr>
        <w:t>март - апрель 2021г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Тип 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C65EA">
        <w:rPr>
          <w:rFonts w:ascii="Times New Roman" w:hAnsi="Times New Roman" w:cs="Times New Roman"/>
          <w:sz w:val="28"/>
          <w:szCs w:val="28"/>
        </w:rPr>
        <w:t xml:space="preserve">о - </w:t>
      </w:r>
      <w:r w:rsidRPr="00EC6EEC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</w:t>
      </w:r>
      <w:r w:rsidR="001648CE">
        <w:rPr>
          <w:rFonts w:ascii="Times New Roman" w:hAnsi="Times New Roman" w:cs="Times New Roman"/>
          <w:sz w:val="28"/>
          <w:szCs w:val="28"/>
        </w:rPr>
        <w:t>дети средней группы, воспитатели</w:t>
      </w:r>
      <w:r w:rsidR="00EC6EEC" w:rsidRPr="00EC6EEC">
        <w:rPr>
          <w:rFonts w:ascii="Times New Roman" w:hAnsi="Times New Roman" w:cs="Times New Roman"/>
          <w:sz w:val="28"/>
          <w:szCs w:val="28"/>
        </w:rPr>
        <w:t>, родители.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</w:t>
      </w:r>
      <w:r w:rsidR="001648C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областей</w:t>
      </w: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48CE" w:rsidRPr="001648CE" w:rsidRDefault="001648C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(ФКЦМ), Коммуникативная деятельность (речевое развитие), </w:t>
      </w:r>
      <w:r w:rsidR="006761FA">
        <w:rPr>
          <w:rFonts w:ascii="Times New Roman" w:hAnsi="Times New Roman" w:cs="Times New Roman"/>
          <w:sz w:val="28"/>
          <w:szCs w:val="28"/>
        </w:rPr>
        <w:t>Продуктивная деятельность (рисование)</w:t>
      </w:r>
    </w:p>
    <w:p w:rsidR="00BF7EF9" w:rsidRP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u w:val="single"/>
        </w:rPr>
      </w:pPr>
      <w:r w:rsidRPr="00BF7EF9">
        <w:rPr>
          <w:rStyle w:val="c2"/>
          <w:b/>
          <w:bCs/>
          <w:color w:val="000000"/>
          <w:sz w:val="28"/>
          <w:szCs w:val="28"/>
          <w:u w:val="single"/>
        </w:rPr>
        <w:t>Принципы:</w:t>
      </w:r>
    </w:p>
    <w:p w:rsidR="00BF7EF9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 w:rsidRPr="00BF7EF9">
        <w:rPr>
          <w:rStyle w:val="c2"/>
          <w:b/>
          <w:bCs/>
          <w:color w:val="000000"/>
          <w:sz w:val="28"/>
          <w:szCs w:val="28"/>
        </w:rPr>
        <w:t>воспитания:</w:t>
      </w:r>
      <w:r w:rsidR="00BF7EF9">
        <w:rPr>
          <w:rStyle w:val="c3"/>
          <w:color w:val="000000"/>
          <w:sz w:val="28"/>
          <w:szCs w:val="28"/>
        </w:rPr>
        <w:t> создание положительного эмоционального подъема.</w:t>
      </w:r>
    </w:p>
    <w:p w:rsid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4F17D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F7EF9">
        <w:rPr>
          <w:rStyle w:val="c2"/>
          <w:b/>
          <w:bCs/>
          <w:color w:val="000000"/>
          <w:sz w:val="28"/>
          <w:szCs w:val="28"/>
        </w:rPr>
        <w:t>обучения:</w:t>
      </w:r>
      <w:r>
        <w:rPr>
          <w:rStyle w:val="c3"/>
          <w:color w:val="000000"/>
          <w:sz w:val="28"/>
          <w:szCs w:val="28"/>
        </w:rPr>
        <w:t xml:space="preserve"> принцип наглядности, принцип систематичности и последовательности, доступности, </w:t>
      </w:r>
      <w:proofErr w:type="spellStart"/>
      <w:r>
        <w:rPr>
          <w:rStyle w:val="c3"/>
          <w:color w:val="000000"/>
          <w:sz w:val="28"/>
          <w:szCs w:val="28"/>
        </w:rPr>
        <w:t>природосообразности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4F17D3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</w:p>
    <w:p w:rsidR="00BF7EF9" w:rsidRPr="004F17D3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u w:val="single"/>
        </w:rPr>
      </w:pPr>
      <w:r w:rsidRPr="004F17D3">
        <w:rPr>
          <w:rStyle w:val="c2"/>
          <w:b/>
          <w:bCs/>
          <w:color w:val="000000"/>
          <w:sz w:val="28"/>
          <w:szCs w:val="28"/>
          <w:u w:val="single"/>
        </w:rPr>
        <w:t>Методы: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gramStart"/>
      <w:r w:rsidR="00BF7EF9">
        <w:rPr>
          <w:rStyle w:val="c2"/>
          <w:b/>
          <w:bCs/>
          <w:color w:val="000000"/>
          <w:sz w:val="28"/>
          <w:szCs w:val="28"/>
        </w:rPr>
        <w:t>наглядный</w:t>
      </w:r>
      <w:proofErr w:type="gramEnd"/>
      <w:r w:rsidR="00BF7EF9">
        <w:rPr>
          <w:rStyle w:val="c2"/>
          <w:b/>
          <w:bCs/>
          <w:color w:val="000000"/>
          <w:sz w:val="28"/>
          <w:szCs w:val="28"/>
        </w:rPr>
        <w:t xml:space="preserve"> (методы иллюстраций и демонстраций):</w:t>
      </w:r>
      <w:r w:rsidR="00BF7EF9">
        <w:rPr>
          <w:rStyle w:val="c3"/>
          <w:color w:val="000000"/>
          <w:sz w:val="28"/>
          <w:szCs w:val="28"/>
        </w:rPr>
        <w:t> плакаты, сюжетные картинки</w:t>
      </w:r>
      <w:r>
        <w:rPr>
          <w:rStyle w:val="c3"/>
          <w:color w:val="000000"/>
          <w:sz w:val="28"/>
          <w:szCs w:val="28"/>
        </w:rPr>
        <w:t>, муляжи овощей.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gramStart"/>
      <w:r w:rsidR="00BF7EF9">
        <w:rPr>
          <w:rStyle w:val="c2"/>
          <w:b/>
          <w:bCs/>
          <w:color w:val="000000"/>
          <w:sz w:val="28"/>
          <w:szCs w:val="28"/>
        </w:rPr>
        <w:t>словесный</w:t>
      </w:r>
      <w:proofErr w:type="gramEnd"/>
      <w:r w:rsidR="00BF7EF9">
        <w:rPr>
          <w:rStyle w:val="c2"/>
          <w:b/>
          <w:bCs/>
          <w:color w:val="000000"/>
          <w:sz w:val="28"/>
          <w:szCs w:val="28"/>
        </w:rPr>
        <w:t>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 w:rsidR="00BF7EF9">
        <w:rPr>
          <w:rStyle w:val="c3"/>
          <w:color w:val="000000"/>
          <w:sz w:val="28"/>
          <w:szCs w:val="28"/>
        </w:rPr>
        <w:t>беседы, чтение рассказов и стихов,</w:t>
      </w:r>
      <w:r>
        <w:rPr>
          <w:rStyle w:val="c3"/>
          <w:color w:val="000000"/>
          <w:sz w:val="28"/>
          <w:szCs w:val="28"/>
        </w:rPr>
        <w:t xml:space="preserve"> загадки, пословицы и поговорки.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>
        <w:rPr>
          <w:rStyle w:val="c2"/>
          <w:b/>
          <w:bCs/>
          <w:color w:val="000000"/>
          <w:sz w:val="28"/>
          <w:szCs w:val="28"/>
        </w:rPr>
        <w:t>практический: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посадка семян лука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полив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рыхление почвы.</w:t>
      </w:r>
    </w:p>
    <w:p w:rsidR="004F17D3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наблюдения: наблюдение за прорастанием семян лука.</w:t>
      </w:r>
    </w:p>
    <w:p w:rsidR="00BF7EF9" w:rsidRPr="00EC6EEC" w:rsidRDefault="00BF7EF9" w:rsidP="004F17D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4F17D3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Pr="00EC6EEC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lastRenderedPageBreak/>
        <w:t xml:space="preserve">1. Дети </w:t>
      </w:r>
      <w:r w:rsidR="00E2507C">
        <w:rPr>
          <w:rFonts w:ascii="Times New Roman" w:hAnsi="Times New Roman" w:cs="Times New Roman"/>
          <w:sz w:val="28"/>
          <w:szCs w:val="28"/>
        </w:rPr>
        <w:t xml:space="preserve">опытным путем </w:t>
      </w:r>
      <w:r w:rsidRPr="00EC6EEC">
        <w:rPr>
          <w:rFonts w:ascii="Times New Roman" w:hAnsi="Times New Roman" w:cs="Times New Roman"/>
          <w:sz w:val="28"/>
          <w:szCs w:val="28"/>
        </w:rPr>
        <w:t xml:space="preserve">получат знания о том, что растения живые, их </w:t>
      </w:r>
      <w:r w:rsidR="0005498E" w:rsidRPr="00EC6EEC">
        <w:rPr>
          <w:rFonts w:ascii="Times New Roman" w:hAnsi="Times New Roman" w:cs="Times New Roman"/>
          <w:sz w:val="28"/>
          <w:szCs w:val="28"/>
        </w:rPr>
        <w:t>выращивают из семян</w:t>
      </w:r>
      <w:r w:rsidR="0005498E">
        <w:rPr>
          <w:rFonts w:ascii="Times New Roman" w:hAnsi="Times New Roman" w:cs="Times New Roman"/>
          <w:sz w:val="28"/>
          <w:szCs w:val="28"/>
        </w:rPr>
        <w:t>,</w:t>
      </w:r>
      <w:r w:rsidR="0005498E" w:rsidRPr="00EC6EEC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поливают.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2. С помощью исследовательской работы дети должны будут выявить многообразие и разнообразие посевного материала.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получат практический опыт с</w:t>
      </w:r>
      <w:r w:rsidR="00EC6EEC" w:rsidRPr="00EC6EEC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дневника наблюдений за растениями на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="00EC6EEC" w:rsidRPr="00E2507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 w:rsidR="0005498E">
        <w:rPr>
          <w:rFonts w:ascii="Times New Roman" w:hAnsi="Times New Roman" w:cs="Times New Roman"/>
          <w:sz w:val="28"/>
          <w:szCs w:val="28"/>
        </w:rPr>
        <w:t xml:space="preserve">С помощью вовлечения 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в практическую деятельность по выращиванию культурно </w:t>
      </w:r>
      <w:r w:rsidR="00EC6EEC" w:rsidRPr="00E2507C">
        <w:rPr>
          <w:rFonts w:ascii="Times New Roman" w:hAnsi="Times New Roman" w:cs="Times New Roman"/>
          <w:sz w:val="28"/>
          <w:szCs w:val="28"/>
        </w:rPr>
        <w:t>–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огородных растений на подоконнике</w:t>
      </w:r>
      <w:r w:rsidR="0005498E">
        <w:rPr>
          <w:rFonts w:ascii="Times New Roman" w:hAnsi="Times New Roman" w:cs="Times New Roman"/>
          <w:sz w:val="28"/>
          <w:szCs w:val="28"/>
        </w:rPr>
        <w:t>, дети получат представление об этапах роста растений и получении конечного результата.</w:t>
      </w:r>
    </w:p>
    <w:p w:rsidR="00EC6EEC" w:rsidRDefault="0005498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EEC" w:rsidRPr="00EC6EEC">
        <w:rPr>
          <w:rFonts w:ascii="Times New Roman" w:hAnsi="Times New Roman" w:cs="Times New Roman"/>
          <w:sz w:val="28"/>
          <w:szCs w:val="28"/>
        </w:rPr>
        <w:t>. Все участники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EC6EEC"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6EEC" w:rsidRPr="006761FA">
        <w:rPr>
          <w:rFonts w:ascii="Times New Roman" w:hAnsi="Times New Roman" w:cs="Times New Roman"/>
          <w:iCs/>
          <w:sz w:val="28"/>
          <w:szCs w:val="28"/>
        </w:rPr>
        <w:t>(дети, воспитатель, родители)</w:t>
      </w:r>
      <w:r w:rsidR="00EC6EEC" w:rsidRPr="006761FA">
        <w:rPr>
          <w:rFonts w:ascii="Times New Roman" w:hAnsi="Times New Roman" w:cs="Times New Roman"/>
          <w:sz w:val="28"/>
          <w:szCs w:val="28"/>
        </w:rPr>
        <w:t> </w:t>
      </w:r>
      <w:r w:rsidR="00EC6EEC" w:rsidRPr="00EC6EEC">
        <w:rPr>
          <w:rFonts w:ascii="Times New Roman" w:hAnsi="Times New Roman" w:cs="Times New Roman"/>
          <w:sz w:val="28"/>
          <w:szCs w:val="28"/>
        </w:rPr>
        <w:t>получат положительные эмоции от полученных результатов.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 </w:t>
      </w:r>
      <w:r w:rsidRPr="004F17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проектом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17D3" w:rsidRPr="004F17D3" w:rsidRDefault="004F17D3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1. Подготовительный</w:t>
      </w:r>
      <w:r w:rsidRPr="00EC6EEC">
        <w:rPr>
          <w:rFonts w:ascii="Times New Roman" w:hAnsi="Times New Roman" w:cs="Times New Roman"/>
          <w:sz w:val="28"/>
          <w:szCs w:val="28"/>
        </w:rPr>
        <w:t>: определение цели и задач </w:t>
      </w:r>
      <w:r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</w:rPr>
        <w:t>,</w:t>
      </w:r>
      <w:r w:rsidRPr="00EC6EEC">
        <w:rPr>
          <w:rFonts w:ascii="Times New Roman" w:hAnsi="Times New Roman" w:cs="Times New Roman"/>
          <w:sz w:val="28"/>
          <w:szCs w:val="28"/>
        </w:rPr>
        <w:t xml:space="preserve"> сбор информационного материала, создание условий для организации работы в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761FA">
        <w:rPr>
          <w:rFonts w:ascii="Times New Roman" w:hAnsi="Times New Roman" w:cs="Times New Roman"/>
          <w:bCs/>
          <w:iCs/>
          <w:sz w:val="28"/>
          <w:szCs w:val="28"/>
        </w:rPr>
        <w:t>огороде на подоконнике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6EEC">
        <w:rPr>
          <w:rFonts w:ascii="Times New Roman" w:hAnsi="Times New Roman" w:cs="Times New Roman"/>
          <w:sz w:val="28"/>
          <w:szCs w:val="28"/>
        </w:rPr>
        <w:t>, составление плана мероприятий по организации детской деятельности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2. Основной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> </w:t>
      </w:r>
      <w:r w:rsidRPr="006761FA">
        <w:rPr>
          <w:rFonts w:ascii="Times New Roman" w:hAnsi="Times New Roman" w:cs="Times New Roman"/>
          <w:iCs/>
          <w:sz w:val="28"/>
          <w:szCs w:val="28"/>
        </w:rPr>
        <w:t>(или этап реализации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5498E">
        <w:rPr>
          <w:rFonts w:ascii="Times New Roman" w:hAnsi="Times New Roman" w:cs="Times New Roman"/>
          <w:bCs/>
          <w:iCs/>
          <w:sz w:val="28"/>
          <w:szCs w:val="28"/>
        </w:rPr>
        <w:t>проекта</w:t>
      </w:r>
      <w:r w:rsidRPr="0005498E">
        <w:rPr>
          <w:rFonts w:ascii="Times New Roman" w:hAnsi="Times New Roman" w:cs="Times New Roman"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: проводятся запланированные мероприятия для реализации </w:t>
      </w:r>
      <w:r w:rsidRPr="0005498E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EEC">
        <w:rPr>
          <w:rFonts w:ascii="Times New Roman" w:hAnsi="Times New Roman" w:cs="Times New Roman"/>
          <w:sz w:val="28"/>
          <w:szCs w:val="28"/>
        </w:rPr>
        <w:t>(беседы, опыты, эксперименты, творческая деятельность,</w:t>
      </w:r>
      <w:r w:rsidR="0005498E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рассматривание иллюстраций, чтение художественной литературы).</w:t>
      </w:r>
    </w:p>
    <w:p w:rsidR="009F5F73" w:rsidRDefault="00EC6EEC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  <w:proofErr w:type="gramEnd"/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подводятся итоги, подготавливается презентация, итоговая беседа.</w:t>
      </w:r>
    </w:p>
    <w:p w:rsidR="00891C01" w:rsidRDefault="00891C01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CellMar>
          <w:left w:w="567" w:type="dxa"/>
        </w:tblCellMar>
        <w:tblLook w:val="04A0"/>
      </w:tblPr>
      <w:tblGrid>
        <w:gridCol w:w="3140"/>
        <w:gridCol w:w="4373"/>
        <w:gridCol w:w="2234"/>
      </w:tblGrid>
      <w:tr w:rsidR="009F5F73" w:rsidTr="00E40E3B">
        <w:tc>
          <w:tcPr>
            <w:tcW w:w="3058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914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99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5F73" w:rsidTr="00E40E3B">
        <w:tc>
          <w:tcPr>
            <w:tcW w:w="3058" w:type="dxa"/>
            <w:vMerge w:val="restart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914" w:type="dxa"/>
          </w:tcPr>
          <w:p w:rsidR="009F5F73" w:rsidRDefault="009F5F73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 с родителями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Огород на </w:t>
            </w:r>
            <w:r w:rsidRPr="0067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подоконнике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73" w:rsidRDefault="00DF4B8B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Обсудить цели и задачи </w:t>
            </w:r>
            <w:r w:rsidR="009F5F73" w:rsidRPr="006761F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Сформировать интерес у родителей по созданию условий для реализации </w:t>
            </w:r>
            <w:r w:rsidR="009F5F73" w:rsidRPr="006761F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40E3B" w:rsidRPr="00E40E3B" w:rsidRDefault="00E40E3B" w:rsidP="00E40E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“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пришла”</w:t>
            </w:r>
          </w:p>
        </w:tc>
        <w:tc>
          <w:tcPr>
            <w:tcW w:w="2599" w:type="dxa"/>
          </w:tcPr>
          <w:p w:rsidR="009F5F73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  <w:r w:rsidR="009F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5F73" w:rsidTr="00E40E3B">
        <w:tc>
          <w:tcPr>
            <w:tcW w:w="3058" w:type="dxa"/>
            <w:vMerge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9F5F73" w:rsidRPr="00EC6EEC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наглядно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дактических пособий, демонстрационного материала, природного материала,</w:t>
            </w:r>
          </w:p>
          <w:p w:rsidR="009F5F73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 приобретение необходимого оборудования</w:t>
            </w:r>
            <w:r w:rsidR="00DF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BB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«Кто скорее соберет»</w:t>
            </w:r>
          </w:p>
        </w:tc>
        <w:tc>
          <w:tcPr>
            <w:tcW w:w="2599" w:type="dxa"/>
          </w:tcPr>
          <w:p w:rsidR="009F5F73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F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 w:val="restart"/>
          </w:tcPr>
          <w:p w:rsidR="007D49D6" w:rsidRPr="009F5F73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5F73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</w:t>
            </w: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книг, иллюстраций о растениях.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057B">
              <w:rPr>
                <w:rFonts w:ascii="Times New Roman" w:hAnsi="Times New Roman" w:cs="Times New Roman"/>
                <w:bCs/>
                <w:sz w:val="28"/>
                <w:szCs w:val="28"/>
              </w:rPr>
              <w:t>Огород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бабы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9" w:type="dxa"/>
          </w:tcPr>
          <w:p w:rsidR="007D49D6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DF4B8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0F34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Замачивание семян</w:t>
            </w: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лука</w:t>
            </w:r>
            <w:r w:rsidR="006761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об условиях, необходимых для </w:t>
            </w:r>
            <w:proofErr w:type="spellStart"/>
            <w:r w:rsidR="006F624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="006F62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растения 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(влага, тепло и свет)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понятия о природных витаминах. </w:t>
            </w:r>
            <w:proofErr w:type="gramStart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Формировать трудовые умения и навыки.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Какие бывают овощи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«Что сажают в огороде?»</w:t>
            </w:r>
          </w:p>
        </w:tc>
        <w:tc>
          <w:tcPr>
            <w:tcW w:w="2599" w:type="dxa"/>
          </w:tcPr>
          <w:p w:rsidR="007D49D6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«Посадка укропа, петрушки».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(Расширять представление детей об условиях, необходимых для роста и развития растения 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(почва, влага, тепло и свет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понятия о природных витаминах. 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Формировать трудовые умения и навыки.)</w:t>
            </w:r>
            <w:proofErr w:type="gramEnd"/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 литературы: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«Пых»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E40E3B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«Собери урожай»</w:t>
            </w:r>
          </w:p>
        </w:tc>
        <w:tc>
          <w:tcPr>
            <w:tcW w:w="2599" w:type="dxa"/>
          </w:tcPr>
          <w:p w:rsidR="007D49D6" w:rsidRDefault="0083765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49D6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0F3494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«Посадка </w:t>
            </w:r>
            <w:r w:rsid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 и </w:t>
            </w: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>подсолнечника».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(Закрепить навыки посадки семени подсолнечника.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выращивании этих растений.)</w:t>
            </w:r>
            <w:proofErr w:type="gramEnd"/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Дидактическая игра: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Один-много</w:t>
            </w:r>
            <w:proofErr w:type="gramEnd"/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правильно строить суждения и делать выводы о создании благоприятных условий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«Вершки - 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Опыт – 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за ростом лука в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Показать детям, как растения вырастают из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«Найди по описанию»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</w:t>
            </w:r>
            <w:proofErr w:type="gramStart"/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 xml:space="preserve">«С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ветки детки»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40E3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"Компот"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Беседа - наблюдение:</w:t>
            </w:r>
            <w:r w:rsidRPr="001914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«Мир комнатных растений»</w:t>
            </w: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комнатных растениях, их пользе и строении, научить узнавать и называть части растения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корень, стебель, лист, цветок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желание ухаживать за комнатными растениями. Воспитывать интерес к </w:t>
            </w:r>
            <w:proofErr w:type="gramStart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учить размышлять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«Вершки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правильно строить суждения и делать выводы о создании 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воды, света, тепла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Игра-хоровод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«Кабачок»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«Репка»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«Спор овощей»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 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«Баба сеяла горох»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Pr="001D0BB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B3D" w:rsidRDefault="00326B3D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26B3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 </w:t>
            </w:r>
            <w:r w:rsidRPr="00326B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«Удивляемся природе»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«Пальчики в саду»</w:t>
            </w:r>
          </w:p>
          <w:p w:rsidR="00E40E3B" w:rsidRP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 у нас в порядке»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«Купите лук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правильно строить суждения и делать выводы о создании 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«Огородник»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«Овощи»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«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Вершки-корешки»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5F73" w:rsidTr="00E40E3B">
        <w:tc>
          <w:tcPr>
            <w:tcW w:w="3058" w:type="dxa"/>
          </w:tcPr>
          <w:p w:rsidR="009F5F73" w:rsidRPr="002F6B47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Заключительный:</w:t>
            </w:r>
          </w:p>
        </w:tc>
        <w:tc>
          <w:tcPr>
            <w:tcW w:w="3914" w:type="dxa"/>
          </w:tcPr>
          <w:p w:rsidR="009F5F73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огорода. Оформление </w:t>
            </w:r>
            <w:proofErr w:type="spellStart"/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проекте.</w:t>
            </w:r>
          </w:p>
        </w:tc>
        <w:tc>
          <w:tcPr>
            <w:tcW w:w="2599" w:type="dxa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5498E" w:rsidRPr="00EC6EEC" w:rsidRDefault="0005498E" w:rsidP="00326B3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1041A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C6EEC" w:rsidRPr="00326B3D" w:rsidRDefault="00EC6EEC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9057B" w:rsidRPr="00326B3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74929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>Рассматривание о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 xml:space="preserve">вощей, наблюдения за растениями, 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971">
        <w:rPr>
          <w:rFonts w:ascii="Times New Roman" w:hAnsi="Times New Roman" w:cs="Times New Roman"/>
          <w:b/>
          <w:sz w:val="28"/>
          <w:szCs w:val="28"/>
        </w:rPr>
        <w:t>растущими на </w:t>
      </w:r>
      <w:r w:rsidRPr="00837657">
        <w:rPr>
          <w:rFonts w:ascii="Times New Roman" w:hAnsi="Times New Roman" w:cs="Times New Roman"/>
          <w:iCs/>
          <w:sz w:val="28"/>
          <w:szCs w:val="28"/>
        </w:rPr>
        <w:t>«</w:t>
      </w:r>
      <w:r w:rsidRPr="00837657">
        <w:rPr>
          <w:rFonts w:ascii="Times New Roman" w:hAnsi="Times New Roman" w:cs="Times New Roman"/>
          <w:b/>
          <w:bCs/>
          <w:iCs/>
          <w:sz w:val="28"/>
          <w:szCs w:val="28"/>
        </w:rPr>
        <w:t>огороде</w:t>
      </w:r>
      <w:r w:rsidRPr="00BC297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BC29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-Закрепить знания детей об овощах.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-Дать знания о том, что растения нуждаются в уходе.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-Рассмотреть с детьми посаженные растения, отметить изменения в их росте. Занести результаты наблюдений в дневник роста растений.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-Воспитывать бережное отношение к растениям и желание за ними ухаживать.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Ход</w:t>
      </w:r>
      <w:r w:rsidR="00C74929">
        <w:rPr>
          <w:rFonts w:ascii="Times New Roman" w:hAnsi="Times New Roman" w:cs="Times New Roman"/>
          <w:sz w:val="28"/>
          <w:szCs w:val="28"/>
        </w:rPr>
        <w:t xml:space="preserve"> образовательной ситуации</w:t>
      </w:r>
    </w:p>
    <w:p w:rsid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Проведение игры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«Овощи в корзинке»</w:t>
      </w:r>
      <w:r w:rsidRPr="00EC6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Ребенку предлагается самостоятельно назвать овощи и вставить в корзинку.</w:t>
      </w:r>
    </w:p>
    <w:p w:rsidR="00C74929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«Угадай загадку»</w:t>
      </w:r>
      <w:r w:rsidRPr="00C7492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Взрослый загадывает загадку, ребенок, отгадав, показывает нужную карточку с изображением овоща.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1. Сидит дед, в сто шуб одет.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Кто его раздевает, тот слезы проливает.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2. Без окон, без дверей полна горница людей.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(Огурец)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3. Сидит девица в темнице, а коса на улице.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(Морковь)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4. Под землей птица гнездо свила и яиц снесла.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(Картофель)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5. Красненькие </w:t>
      </w:r>
      <w:proofErr w:type="spellStart"/>
      <w:r w:rsidRPr="00EC6EEC">
        <w:rPr>
          <w:rFonts w:ascii="Times New Roman" w:hAnsi="Times New Roman" w:cs="Times New Roman"/>
          <w:sz w:val="28"/>
          <w:szCs w:val="28"/>
        </w:rPr>
        <w:t>сапожки-в</w:t>
      </w:r>
      <w:proofErr w:type="spellEnd"/>
      <w:r w:rsidRPr="00EC6EEC">
        <w:rPr>
          <w:rFonts w:ascii="Times New Roman" w:hAnsi="Times New Roman" w:cs="Times New Roman"/>
          <w:sz w:val="28"/>
          <w:szCs w:val="28"/>
        </w:rPr>
        <w:t xml:space="preserve"> земле и в лукошке.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(Свекла)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6. Цветки желты, плоды зелены, а созреют – покраснеют.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(Помидор)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7. Промеж гор, </w:t>
      </w:r>
      <w:proofErr w:type="gramStart"/>
      <w:r w:rsidRPr="00EC6EEC">
        <w:rPr>
          <w:rFonts w:ascii="Times New Roman" w:hAnsi="Times New Roman" w:cs="Times New Roman"/>
          <w:sz w:val="28"/>
          <w:szCs w:val="28"/>
        </w:rPr>
        <w:t>промеж</w:t>
      </w:r>
      <w:proofErr w:type="gramEnd"/>
      <w:r w:rsidRPr="00EC6EEC">
        <w:rPr>
          <w:rFonts w:ascii="Times New Roman" w:hAnsi="Times New Roman" w:cs="Times New Roman"/>
          <w:sz w:val="28"/>
          <w:szCs w:val="28"/>
        </w:rPr>
        <w:t xml:space="preserve"> дол лежит пан – синий кафтан.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(Баклажан)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lastRenderedPageBreak/>
        <w:t>8. Телятки гладки, привязаны к грядке.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(Кабачок)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Воспитатель напоминает, что фрукты растут в саду на деревьях, а овощи в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 на грядках</w:t>
      </w:r>
      <w:r w:rsidRPr="00EC6EEC">
        <w:rPr>
          <w:rFonts w:ascii="Times New Roman" w:hAnsi="Times New Roman" w:cs="Times New Roman"/>
          <w:sz w:val="28"/>
          <w:szCs w:val="28"/>
        </w:rPr>
        <w:t>. После этого педагог враз</w:t>
      </w:r>
      <w:r w:rsidR="0019057B">
        <w:rPr>
          <w:rFonts w:ascii="Times New Roman" w:hAnsi="Times New Roman" w:cs="Times New Roman"/>
          <w:sz w:val="28"/>
          <w:szCs w:val="28"/>
        </w:rPr>
        <w:t>брос</w:t>
      </w:r>
      <w:r w:rsidRPr="00EC6EEC">
        <w:rPr>
          <w:rFonts w:ascii="Times New Roman" w:hAnsi="Times New Roman" w:cs="Times New Roman"/>
          <w:sz w:val="28"/>
          <w:szCs w:val="28"/>
        </w:rPr>
        <w:t xml:space="preserve"> называет овощи и фрукты, а дети, услышав название фрукта, встают на носочки, поднимают руки вверх; а, услышав название овоща, приседают, одновременно проговаривая, что и где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Рассматривание и называние овощей растущих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(лук, укроп,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подсолнечник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петрушка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Беседа о том, что за растениями необходим уход.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Сначала наш лучок был такой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(фото)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Занести результаты наблюдений в дневник роста растений.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929" w:rsidRPr="00326B3D" w:rsidRDefault="00C74929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 xml:space="preserve">Опыты 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>и</w:t>
      </w:r>
      <w:r w:rsidRPr="00BC2971">
        <w:rPr>
          <w:rFonts w:ascii="Times New Roman" w:hAnsi="Times New Roman" w:cs="Times New Roman"/>
          <w:b/>
          <w:sz w:val="28"/>
          <w:szCs w:val="28"/>
        </w:rPr>
        <w:t xml:space="preserve"> эксперименты</w:t>
      </w: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беседа- исследование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C6EE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EC6EEC">
        <w:rPr>
          <w:rFonts w:ascii="Times New Roman" w:hAnsi="Times New Roman" w:cs="Times New Roman"/>
          <w:sz w:val="28"/>
          <w:szCs w:val="28"/>
        </w:rPr>
        <w:t xml:space="preserve"> какая 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свойства 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земли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C30488">
        <w:rPr>
          <w:rFonts w:ascii="Times New Roman" w:hAnsi="Times New Roman" w:cs="Times New Roman"/>
          <w:sz w:val="28"/>
          <w:szCs w:val="28"/>
        </w:rPr>
        <w:t>вес, цвет, консистенция.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земля в контейнерах</w:t>
      </w:r>
      <w:r w:rsidR="00C74929">
        <w:rPr>
          <w:rFonts w:ascii="Times New Roman" w:hAnsi="Times New Roman" w:cs="Times New Roman"/>
          <w:sz w:val="28"/>
          <w:szCs w:val="28"/>
        </w:rPr>
        <w:t>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620C2" w:rsidRP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 способом «на руках»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цвет по линейке цветов.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консистенцию земли.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Вода и растения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насколько вода необходима для роста растений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поливают регулярно, второй не поливается совсем)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недели наблюдаем за контейнерами. Наблюдения зарисовываем в дневник наблюдений.</w:t>
      </w:r>
    </w:p>
    <w:p w:rsidR="00C74929" w:rsidRP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929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Солнце и лучок.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Определить роль солнца в жизни лука и других овощей.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стоит на солнышке, другой</w:t>
      </w:r>
      <w:r w:rsidR="00164593">
        <w:rPr>
          <w:rFonts w:ascii="Times New Roman" w:hAnsi="Times New Roman" w:cs="Times New Roman"/>
          <w:i/>
          <w:iCs/>
          <w:sz w:val="28"/>
          <w:szCs w:val="28"/>
        </w:rPr>
        <w:t xml:space="preserve"> накрыли коробкой достаточного объема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недели ухаживаем за обоими контейнерами, но один не открываем. По истечении недели сравниваем лук в двух контейнерах. Наблюдения зарисовываем в дневник наблюдений.</w:t>
      </w:r>
    </w:p>
    <w:p w:rsidR="00C30488" w:rsidRPr="00326B3D" w:rsidRDefault="00C30488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C6EEC" w:rsidRPr="00326B3D" w:rsidRDefault="00326B3D" w:rsidP="00326B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C6EEC" w:rsidRPr="00326B3D">
        <w:rPr>
          <w:rFonts w:ascii="Times New Roman" w:hAnsi="Times New Roman" w:cs="Times New Roman"/>
          <w:b/>
          <w:sz w:val="28"/>
          <w:szCs w:val="28"/>
        </w:rPr>
        <w:t> </w:t>
      </w:r>
      <w:r w:rsidR="00EC6EEC" w:rsidRPr="00326B3D">
        <w:rPr>
          <w:rFonts w:ascii="Times New Roman" w:hAnsi="Times New Roman" w:cs="Times New Roman"/>
          <w:b/>
          <w:i/>
          <w:iCs/>
          <w:sz w:val="28"/>
          <w:szCs w:val="28"/>
        </w:rPr>
        <w:t>«Удивляемся природе»</w:t>
      </w:r>
    </w:p>
    <w:p w:rsidR="00326B3D" w:rsidRPr="00EC6EEC" w:rsidRDefault="00326B3D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стоим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</w:t>
      </w:r>
      <w:r w:rsidRPr="00EC6EEC">
        <w:rPr>
          <w:rFonts w:ascii="Times New Roman" w:hAnsi="Times New Roman" w:cs="Times New Roman"/>
          <w:sz w:val="28"/>
          <w:szCs w:val="28"/>
        </w:rPr>
        <w:t>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Удивляемся природе,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Вот салат, а здесь укроп,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Там морковь у нас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Поработаем с тобой,</w:t>
      </w:r>
    </w:p>
    <w:p w:rsidR="00EC6EEC" w:rsidRPr="00EC6EEC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Сорнякам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объявим бой-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 корнем будем выдирать,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Да пониже приседать.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 забора всем на диво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Пышно разрослась крапива.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ее не будем трогать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Обожглись уже немного.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Все полили мы из лейки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И садимся на скамейки.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80E39" w:rsidRDefault="00980E3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15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зелени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петрушку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Только снег сойдет весной,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Ты нам кивае</w:t>
      </w:r>
      <w:r w:rsidRPr="00D63154">
        <w:rPr>
          <w:sz w:val="28"/>
          <w:szCs w:val="28"/>
        </w:rPr>
        <w:t>шь головой!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Ты первой зелени подружка-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proofErr w:type="spellStart"/>
      <w:r w:rsidRPr="00D63154">
        <w:rPr>
          <w:sz w:val="28"/>
          <w:szCs w:val="28"/>
        </w:rPr>
        <w:t>Раскудрявая</w:t>
      </w:r>
      <w:proofErr w:type="spellEnd"/>
      <w:r w:rsidRPr="00D63154">
        <w:rPr>
          <w:sz w:val="28"/>
          <w:szCs w:val="28"/>
        </w:rPr>
        <w:t>…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Сочная и длинная -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Зелень витаминная.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Она тебе шепнёт на ушко: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– Я — не клоун, я —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укроп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Зонтики-головки!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Кружевные пальчики,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По всей грядке ловко!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Разбежались мальчики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- Вы куда бежите? Стоп!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lastRenderedPageBreak/>
        <w:t>Я хочу  сорвать</w:t>
      </w:r>
      <w:r w:rsidRPr="00D63154">
        <w:rPr>
          <w:i/>
          <w:iCs/>
          <w:sz w:val="28"/>
          <w:szCs w:val="28"/>
          <w:bdr w:val="none" w:sz="0" w:space="0" w:color="auto" w:frame="1"/>
        </w:rPr>
        <w:t>…   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 xml:space="preserve">Желтым зонтиком </w:t>
      </w:r>
      <w:r>
        <w:rPr>
          <w:sz w:val="28"/>
          <w:szCs w:val="28"/>
        </w:rPr>
        <w:t>цветет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Друг всех овощей…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Загадка про зеленый лук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На грядке зелёная стрела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 свету, к солнышку взошла.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Мы ее покрошим в суп,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Приправа эта – зелёный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лук)</w:t>
      </w: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Cs/>
          <w:sz w:val="28"/>
          <w:szCs w:val="28"/>
          <w:bdr w:val="none" w:sz="0" w:space="0" w:color="auto" w:frame="1"/>
        </w:rPr>
      </w:pP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8F715A">
        <w:rPr>
          <w:rStyle w:val="a8"/>
          <w:iCs/>
          <w:sz w:val="28"/>
          <w:szCs w:val="28"/>
          <w:u w:val="single"/>
          <w:bdr w:val="none" w:sz="0" w:space="0" w:color="auto" w:frame="1"/>
        </w:rPr>
        <w:t>Загадки об огороде</w:t>
      </w:r>
      <w:r>
        <w:rPr>
          <w:rStyle w:val="a8"/>
          <w:iCs/>
          <w:sz w:val="28"/>
          <w:szCs w:val="28"/>
          <w:u w:val="single"/>
          <w:bdr w:val="none" w:sz="0" w:space="0" w:color="auto" w:frame="1"/>
        </w:rPr>
        <w:t>, природных явлениях</w:t>
      </w:r>
    </w:p>
    <w:p w:rsid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сухо</w:t>
      </w:r>
      <w:proofErr w:type="gramStart"/>
      <w:r w:rsidRPr="008F715A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8F715A">
        <w:rPr>
          <w:color w:val="000000"/>
          <w:sz w:val="28"/>
          <w:szCs w:val="28"/>
          <w:shd w:val="clear" w:color="auto" w:fill="FFFFFF"/>
        </w:rPr>
        <w:t>ет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дождей -</w:t>
      </w:r>
      <w:r w:rsidRPr="008F715A">
        <w:rPr>
          <w:color w:val="000000"/>
          <w:sz w:val="28"/>
          <w:szCs w:val="28"/>
        </w:rPr>
        <w:br/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Солнце,словно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лиходей -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 xml:space="preserve">Стебли </w:t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гобнут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насухо :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Зной зовут тот ...(засуха).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***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Мы сажаем огород,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Чтобы было что класть в рот,</w:t>
      </w:r>
      <w:r w:rsidRPr="008F715A">
        <w:rPr>
          <w:color w:val="000000"/>
          <w:sz w:val="28"/>
          <w:szCs w:val="28"/>
        </w:rPr>
        <w:br/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Лук</w:t>
      </w:r>
      <w:proofErr w:type="gramStart"/>
      <w:r w:rsidRPr="008F715A">
        <w:rPr>
          <w:color w:val="000000"/>
          <w:sz w:val="28"/>
          <w:szCs w:val="28"/>
          <w:shd w:val="clear" w:color="auto" w:fill="FFFFFF"/>
        </w:rPr>
        <w:t>,у</w:t>
      </w:r>
      <w:proofErr w:type="gramEnd"/>
      <w:r w:rsidRPr="008F715A">
        <w:rPr>
          <w:color w:val="000000"/>
          <w:sz w:val="28"/>
          <w:szCs w:val="28"/>
          <w:shd w:val="clear" w:color="auto" w:fill="FFFFFF"/>
        </w:rPr>
        <w:t>кроп,петрушку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делим,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И к обеду будет ...(зелень).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8F715A" w:rsidRP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8F715A" w:rsidRPr="001041AA" w:rsidRDefault="008F715A" w:rsidP="001041A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Игры к проекту «</w:t>
      </w: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>Огород на подоконнике</w:t>
      </w:r>
      <w:r w:rsidRPr="001041AA">
        <w:rPr>
          <w:rFonts w:ascii="Times New Roman" w:hAnsi="Times New Roman" w:cs="Times New Roman"/>
          <w:b/>
          <w:sz w:val="28"/>
          <w:szCs w:val="28"/>
        </w:rPr>
        <w:t>».</w:t>
      </w:r>
    </w:p>
    <w:p w:rsidR="008F715A" w:rsidRPr="001041AA" w:rsidRDefault="008F715A" w:rsidP="001041A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  <w:r w:rsidRPr="001041AA">
        <w:rPr>
          <w:rFonts w:ascii="Times New Roman" w:hAnsi="Times New Roman" w:cs="Times New Roman"/>
          <w:sz w:val="28"/>
          <w:szCs w:val="28"/>
        </w:rPr>
        <w:t xml:space="preserve"> (дидактические, сюжетно-ролевые, театрализованные, подвижные и игры малой подвижности)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«Кто скорее соберет»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Собирать овощи и фрукты только в соответствии с пометкой – значком на корзине (на одной приклеена картинка «яблоко», на другой – «огурец»). Выигрывает та команда, которая быстрее соберет все предметы в корзину и при этом не ошибется. Игровые действия. Поиск предметов, соревнование команд.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Обращаясь к детям, воспитатель напоминает о том, что они уже знают многие овощи и фрукты. «А сейчас будем соревноваться – чья бригада скорее соберет урожай.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Вот в эту корзинку (указывает на картинку «яблоко» или модель «Сад») надо собрать фрукты, а в эту (где нарисован «огурец» - модель «Огород») овощи.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Кто считает, что они собрали всё, поднимает вот так корзинку. Все мы потом проверим, не забыли ли они что-нибудь в саду или на огороде»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вощи и фрукты воспитатель вместе с детьми раскладывает на полу (или на участке) .Выбираются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 не попал ли в корзинку не тот овощ или фрукт). После этого объявляется команда-победительница. Игра продолжается с другими командами.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«Что сажают в огороде»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041A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- учить детей классифицировать предметы по определенным признакам (по месту их произрастания, по способу их применения, развивать быстроту мышления, слуховое внимание, речевые навыки.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Отвечать на вопросы водящего нужно только словами «да» или «нет».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Игровое действие. Кто ошибся, тот отдает фант, который потом отыгрывает.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 Воспитатель. Морковь. Дети. Да! Воспитатель. Огурцы. Дети. Да! Воспитатель. Свекла. Дети. Да! Воспитатель. Сливы. Дети. Нет! Если кто-то поспешит и ответит неправильно, воспитатель может сказать: «Поспешишь – людей насмешишь. Будь внимателен! 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«Собери урожай»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способы хранения овощей и фруктов; уметь подбирать варианты хранения урожая к конкретным овощам и фруктам, рассказывать об этом.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показывает картинку с изображением овоща или фрукта, а дети должны подобрать к нему условные обозначения: хранение, консервация, сушка, заморозка, засолка и т. п.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«Вершки - 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быстроту реакции на вопрос педагога, внимание, память; формировать интерес к играм, в которых дети могут показать свои знания.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Педагог уточняет, что съедобный корень овоща дети будут называть корешками, а съедобный плод на стебле — вершками. Объясняет; что отвечать можно только двумя словами вершки и корешки. Кто ошибется, заплатит фант, который в конце игры выкупается. Педагог называет какой-нибудь овощ, а дети быстро отвечают, что в нем съедобно — вершки или корешки. Педагог предупреждает, что дети должны быть внимательными, поскольку в некоторых овощах съедобно и то и другое. 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«Найди по описанию»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1041A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041AA">
        <w:rPr>
          <w:rFonts w:ascii="Times New Roman" w:hAnsi="Times New Roman" w:cs="Times New Roman"/>
          <w:b/>
          <w:sz w:val="28"/>
          <w:szCs w:val="28"/>
        </w:rPr>
        <w:t xml:space="preserve"> «С какой ветки детки»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внимание, словарь прилагательных и числительных; воспитывать умение спокойно реагировать при передаче кона другим детям.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задает детям вопрос, например: «Как называется дерево, на котором растут яблоки? » Дети отвечают, отыскивают среди множества фруктов яблоки и «подвешивают» их к веточкам дерева. Педагог просит пересчитать яблоки и ответить, сколько их висит на яблоне. Если дети ошибаются в названии фруктового дерева, то право отгадки передается другим.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«Угадай-ка»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операцию классификации, внимание; воспитывать умение внимательно слушать указания педагога, ответы товарищей.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все картинки раздает играющим, предлагает положить картинки с нарисованными фруктами в одну сторону, с ягодами — в другую. Дети должны перечислить фрукты и ягоды и назвать их обобщающим словом.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Педагог раздает картинки с нарисованными ягодами, предлагает играющим картинки с лесными и садовыми ягодами разделить по группам, перечислить, назвать их обобщающим словом. Необходимо учесть, что некоторые ягоды растут и в лесу, и в саду.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Педагог раздает картинки с нарисованными фруктами, предлагает играющим разложить по группам картинки с фруктами нашей полосы и жарких стран, перечислить </w:t>
      </w:r>
      <w:r w:rsidR="00E40E3B" w:rsidRPr="001041AA">
        <w:rPr>
          <w:rFonts w:ascii="Times New Roman" w:hAnsi="Times New Roman" w:cs="Times New Roman"/>
          <w:sz w:val="28"/>
          <w:szCs w:val="28"/>
        </w:rPr>
        <w:t xml:space="preserve">их, назвать обобщающим словом. 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Игра-хоровод «Кабачок»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музыкальный слух, чувство ритма; формировать творческий потенциал.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кабачком. Он стоит в центре круга, дети водят вокруг него хоровод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Кабачок, кабачок,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На ноги поставили,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Танцуй, сколько хочешь,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Выбирай, кого захочешь!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Подвижная игра «Баба сеяла горох»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ловкость, быстроту реакции, внимание; воспитывать честность при выполнении правил игры.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водящим, все остальные — горошинками. Горошинки произносят текст и водят хоровод вокруг водящего.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Баба сеяла горох. (Дети приседают, держась за руки)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Ох!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Уродился он неплох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. (Приседают)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Ох! Уродился он густой. (Идут в центр.)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помчимся — ты постой!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Горошинки разбегаются по участку, а водящий ловит их. Первый, кого поймают, становится водящим. Водящими могут быть и два и три ребенка. Водящий имеет право только салить.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 у нас в порядке»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– развивать внимание, способность координировать свои движения с движениями других детей.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весной вскопали грядки (имитируем работу с лопатой)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пололи огород (наклоняемся, достаем руками пол)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Поливали огород (показываем, как поливали лейкой)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Лето все она толстела,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поднимаемся)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А сейчас ей тесто, бедной,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Говорит: «Посторонись! » (топнуть ногой в конце фразы)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«Огородник»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Закрепить представление об огородных растениях, активизировать названия овощей. Развивать речевой слух (узнавать товарища по голосу) Чувствовать игру звуками в глагольной рифме.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Каждый из играющих называет себя каким-нибудь овощем: репой, редькой, луком, морковью, редисом и т. д. и становится в круг. Один из участников игры – огородник – выходит на середину круга и стучит палкой по земле. Его спрашивают: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Кто там?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Огородник.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пришел?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За репой!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После этого все водят хоровод, приплясывают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репа зелена,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По середке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толста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востра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 прячет хвост под себя.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к ней не подойдет, всяк за вихор возьмет.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Во время пения Огородник стоит с закрытыми глазами.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Тот на кого ведущий укажет (глазами или жестом, подает голос, стараясь его изменить: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Я репа, ау!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Огородник должен отгадать, кто из ребят назвал себя Репой. Если он угадает верно, Репа убегает, иначе Огородник поймает и оттреплет за вихор.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Малоподвижная игра «Вершки-корешки»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названия овощей, уметь различать корнеплоды; быстро реагировать на название овоща — приседать, если это корнеплод, поднимать руки вверх, если овощ созревает наверху.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 xml:space="preserve">Ход игры. Дети стоят в кругу, педагог называет овощи, а дети должны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как они растут, что люди едят вершки или корешки, в соответствии с этим присесть или поднять руки вверх. Кто ошибается, тот выбывает.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Педагог выполняет действия с месте с детьми, сбивая их с толку.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внимательный и знающий.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3B" w:rsidRPr="001041AA" w:rsidRDefault="00E40E3B" w:rsidP="001041AA">
      <w:pPr>
        <w:spacing w:line="240" w:lineRule="auto"/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“Хозяйка однажды с базара пришла”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однажды с базара пришла, (Шагают пальчиками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с базара домой принесла (Загибают по одному пальцу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 овощи спор завели на столе - (Попеременные удары кулачками и ладонями.)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лучше, вкусней и нужней на земле.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Картошка? Капуста? Морковка? (Загибают пальчики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Горох? Петрушка иль свекла?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тем временем ножик взяла (Стучат ребром каждой ладони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Накрытые крышкой, в душном горшке (Ладони складывают крест- накрест на столе.)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Картошка, Капуста, Морковка,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Петрушка и свекла.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суп овощной оказался неплох! (Показывают, как едят суп.)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«Капуста»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рубим, (Дети делают резкие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морковку трем (Пальцы обеих рук сжимают в кулаки, двигают ими к себе и от себя)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солим, (Имитируют посыпание солью из щепотки.)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Мы капусту жмем.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(Интенсивно сжимают и разжимают пальцы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 кадку все утрамбовали (Потирают кулак о кулак.)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грузиком прижали. (Ставят кулак на кулак.)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"Компот"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мы варить компот, (Левую ладошку держать “ковшиком” указательным пальцем правой руки “мешают”)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Фруктов нужно много. (Загибают пальчики по одному, начиная с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яблоки крошить, (имитируют движения, крошат)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Грушу будем мы рубить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митируют движения, рубят)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Отожмем лимонный сок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имитируют движения отжимают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митируют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Варим, варим мы компот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(“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арят” и мешают”.)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Угостим честной народ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гощают)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«Пальчики в саду»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в сад пошел,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резал,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ну, а этот лишь глядел!</w:t>
      </w:r>
    </w:p>
    <w:p w:rsidR="008F715A" w:rsidRPr="001041AA" w:rsidRDefault="008F715A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F7" w:rsidRPr="001041AA" w:rsidRDefault="00EC23F7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3F7" w:rsidRPr="001041AA" w:rsidSect="00393AFC">
      <w:foot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C6" w:rsidRDefault="00766AC6" w:rsidP="00E40E3B">
      <w:pPr>
        <w:spacing w:after="0" w:line="240" w:lineRule="auto"/>
      </w:pPr>
      <w:r>
        <w:separator/>
      </w:r>
    </w:p>
  </w:endnote>
  <w:endnote w:type="continuationSeparator" w:id="0">
    <w:p w:rsidR="00766AC6" w:rsidRDefault="00766AC6" w:rsidP="00E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4579"/>
      <w:docPartObj>
        <w:docPartGallery w:val="Page Numbers (Bottom of Page)"/>
        <w:docPartUnique/>
      </w:docPartObj>
    </w:sdtPr>
    <w:sdtContent>
      <w:p w:rsidR="006761FA" w:rsidRDefault="00D1771A">
        <w:pPr>
          <w:pStyle w:val="ab"/>
          <w:jc w:val="center"/>
        </w:pPr>
        <w:fldSimple w:instr=" PAGE   \* MERGEFORMAT ">
          <w:r w:rsidR="00393AFC">
            <w:rPr>
              <w:noProof/>
            </w:rPr>
            <w:t>24</w:t>
          </w:r>
        </w:fldSimple>
      </w:p>
    </w:sdtContent>
  </w:sdt>
  <w:p w:rsidR="006761FA" w:rsidRDefault="006761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C6" w:rsidRDefault="00766AC6" w:rsidP="00E40E3B">
      <w:pPr>
        <w:spacing w:after="0" w:line="240" w:lineRule="auto"/>
      </w:pPr>
      <w:r>
        <w:separator/>
      </w:r>
    </w:p>
  </w:footnote>
  <w:footnote w:type="continuationSeparator" w:id="0">
    <w:p w:rsidR="00766AC6" w:rsidRDefault="00766AC6" w:rsidP="00E4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82"/>
    <w:multiLevelType w:val="hybridMultilevel"/>
    <w:tmpl w:val="4A3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0E2B"/>
    <w:multiLevelType w:val="hybridMultilevel"/>
    <w:tmpl w:val="2280F61E"/>
    <w:lvl w:ilvl="0" w:tplc="5A92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4D"/>
    <w:rsid w:val="0005498E"/>
    <w:rsid w:val="000C65EA"/>
    <w:rsid w:val="000F3494"/>
    <w:rsid w:val="001041AA"/>
    <w:rsid w:val="00164593"/>
    <w:rsid w:val="001648CE"/>
    <w:rsid w:val="00187001"/>
    <w:rsid w:val="0019057B"/>
    <w:rsid w:val="0019149D"/>
    <w:rsid w:val="001C554D"/>
    <w:rsid w:val="001D0BB6"/>
    <w:rsid w:val="002620C2"/>
    <w:rsid w:val="0029513B"/>
    <w:rsid w:val="002F6B47"/>
    <w:rsid w:val="00326B3D"/>
    <w:rsid w:val="00393AFC"/>
    <w:rsid w:val="004E3FE8"/>
    <w:rsid w:val="004F17D3"/>
    <w:rsid w:val="005272A8"/>
    <w:rsid w:val="0066539C"/>
    <w:rsid w:val="006761FA"/>
    <w:rsid w:val="006F6247"/>
    <w:rsid w:val="00727759"/>
    <w:rsid w:val="00753FC5"/>
    <w:rsid w:val="0076493B"/>
    <w:rsid w:val="00766AC6"/>
    <w:rsid w:val="0078390E"/>
    <w:rsid w:val="007866E6"/>
    <w:rsid w:val="00794DD9"/>
    <w:rsid w:val="007B42DF"/>
    <w:rsid w:val="007D49D6"/>
    <w:rsid w:val="00837657"/>
    <w:rsid w:val="00891C01"/>
    <w:rsid w:val="008A49C0"/>
    <w:rsid w:val="008F715A"/>
    <w:rsid w:val="00976774"/>
    <w:rsid w:val="00980E39"/>
    <w:rsid w:val="009C12B9"/>
    <w:rsid w:val="009F5CE0"/>
    <w:rsid w:val="009F5F73"/>
    <w:rsid w:val="00AA4A86"/>
    <w:rsid w:val="00AB3D84"/>
    <w:rsid w:val="00BC2971"/>
    <w:rsid w:val="00BD2E5F"/>
    <w:rsid w:val="00BF7EF9"/>
    <w:rsid w:val="00C30488"/>
    <w:rsid w:val="00C74929"/>
    <w:rsid w:val="00D044A6"/>
    <w:rsid w:val="00D1771A"/>
    <w:rsid w:val="00D63154"/>
    <w:rsid w:val="00D63FD8"/>
    <w:rsid w:val="00D74A1E"/>
    <w:rsid w:val="00DF4B8B"/>
    <w:rsid w:val="00E013E5"/>
    <w:rsid w:val="00E2507C"/>
    <w:rsid w:val="00E40E3B"/>
    <w:rsid w:val="00EC23F7"/>
    <w:rsid w:val="00EC6EEC"/>
    <w:rsid w:val="00ED048A"/>
    <w:rsid w:val="00F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F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EF9"/>
  </w:style>
  <w:style w:type="paragraph" w:customStyle="1" w:styleId="c14">
    <w:name w:val="c14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F7EF9"/>
  </w:style>
  <w:style w:type="character" w:customStyle="1" w:styleId="c7">
    <w:name w:val="c7"/>
    <w:basedOn w:val="a0"/>
    <w:rsid w:val="00BF7EF9"/>
  </w:style>
  <w:style w:type="paragraph" w:customStyle="1" w:styleId="c1">
    <w:name w:val="c1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EF9"/>
  </w:style>
  <w:style w:type="paragraph" w:customStyle="1" w:styleId="c15">
    <w:name w:val="c15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EF9"/>
  </w:style>
  <w:style w:type="paragraph" w:styleId="a7">
    <w:name w:val="Normal (Web)"/>
    <w:basedOn w:val="a"/>
    <w:uiPriority w:val="99"/>
    <w:semiHidden/>
    <w:unhideWhenUsed/>
    <w:rsid w:val="00D6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31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E3B"/>
  </w:style>
  <w:style w:type="paragraph" w:styleId="ab">
    <w:name w:val="footer"/>
    <w:basedOn w:val="a"/>
    <w:link w:val="ac"/>
    <w:uiPriority w:val="99"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dcterms:created xsi:type="dcterms:W3CDTF">2017-04-01T12:04:00Z</dcterms:created>
  <dcterms:modified xsi:type="dcterms:W3CDTF">2021-03-16T14:25:00Z</dcterms:modified>
</cp:coreProperties>
</file>